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8B" w:rsidRDefault="0049598B" w:rsidP="0049598B">
      <w:pPr>
        <w:jc w:val="center"/>
      </w:pPr>
      <w:r>
        <w:t>Statistik P. Schmidt</w:t>
      </w:r>
      <w:r w:rsidR="00411007">
        <w:br/>
      </w:r>
      <w:r w:rsidR="00EA3DBF">
        <w:t xml:space="preserve">Zusätzliches Material für die </w:t>
      </w:r>
      <w:bookmarkStart w:id="0" w:name="_GoBack"/>
      <w:bookmarkEnd w:id="0"/>
      <w:r w:rsidR="00EA3DBF">
        <w:t>3. Sitzung</w:t>
      </w:r>
    </w:p>
    <w:p w:rsidR="0049598B" w:rsidRDefault="00A12BBA" w:rsidP="0049598B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183680</wp:posOffset>
                </wp:positionV>
                <wp:extent cx="2291715" cy="688340"/>
                <wp:effectExtent l="0" t="0" r="1333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88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BA" w:rsidRDefault="00A12BBA">
                            <w:r>
                              <w:t xml:space="preserve">Heute: 5 Min Gruppenarbeit </w:t>
                            </w:r>
                          </w:p>
                          <w:p w:rsidR="00A12BBA" w:rsidRDefault="00A12BBA">
                            <w:r>
                              <w:t xml:space="preserve">Ab nächste Woche einzelne </w:t>
                            </w:r>
                            <w:r w:rsidRPr="00A12BBA">
                              <w:rPr>
                                <w:b/>
                              </w:rPr>
                              <w:t>zufällig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9.7pt;margin-top:14.45pt;width:180.45pt;height:5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" fillcolor="#fde9d9 [665]">
                <v:textbox>
                  <w:txbxContent>
                    <w:p w:rsidR="00A12BBA" w:rsidRDefault="00A12BBA">
                      <w:r>
                        <w:t xml:space="preserve">Heute: 5 Min Gruppenarbeit </w:t>
                      </w:r>
                    </w:p>
                    <w:p w:rsidR="00A12BBA" w:rsidRDefault="00A12BBA">
                      <w:r>
                        <w:t xml:space="preserve">Ab nächste Woche einzelne </w:t>
                      </w:r>
                      <w:r w:rsidRPr="00A12BBA">
                        <w:rPr>
                          <w:b/>
                        </w:rPr>
                        <w:t>zufällig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98B">
        <w:t xml:space="preserve">Ihre </w:t>
      </w:r>
      <w:r w:rsidR="00613CF0">
        <w:t>Anmerkungen/Beobachtungen/</w:t>
      </w:r>
      <w:r w:rsidR="0049598B">
        <w:t xml:space="preserve">Fragen </w:t>
      </w:r>
      <w:r w:rsidR="00613CF0">
        <w:t xml:space="preserve">… </w:t>
      </w:r>
      <w:r w:rsidR="0049598B">
        <w:t>zum vorbereiteten Stoff</w:t>
      </w:r>
    </w:p>
    <w:p w:rsidR="0049598B" w:rsidRPr="00613CF0" w:rsidRDefault="009A3329" w:rsidP="009A3329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>ich fand interessant, dass …</w:t>
      </w:r>
    </w:p>
    <w:p w:rsidR="00613CF0" w:rsidRPr="00613CF0" w:rsidRDefault="009A3329" w:rsidP="00613CF0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 xml:space="preserve">ich </w:t>
      </w:r>
      <w:r w:rsidR="00613CF0">
        <w:rPr>
          <w:i/>
          <w:sz w:val="18"/>
        </w:rPr>
        <w:t xml:space="preserve">habe nicht verstanden, warum </w:t>
      </w:r>
      <w:r w:rsidR="00613CF0" w:rsidRPr="00613CF0">
        <w:rPr>
          <w:i/>
          <w:sz w:val="18"/>
        </w:rPr>
        <w:t>…</w:t>
      </w:r>
    </w:p>
    <w:p w:rsidR="009A3329" w:rsidRDefault="00411007" w:rsidP="0049598B">
      <w:pPr>
        <w:pStyle w:val="berschrift1"/>
      </w:pPr>
      <w:r w:rsidRPr="0041100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170180</wp:posOffset>
            </wp:positionV>
            <wp:extent cx="521970" cy="422275"/>
            <wp:effectExtent l="0" t="0" r="0" b="0"/>
            <wp:wrapSquare wrapText="bothSides"/>
            <wp:docPr id="2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29">
        <w:t>Aufgabe zu Summenhäufigkeiten</w:t>
      </w:r>
    </w:p>
    <w:p w:rsidR="009A3329" w:rsidRDefault="009A3329" w:rsidP="009A3329">
      <w:r>
        <w:t>Betrachten Sie den folgenden Tee-Verbrauch pro Woche</w:t>
      </w:r>
      <w:r w:rsidR="00613CF0">
        <w:t xml:space="preserve">     </w:t>
      </w:r>
      <w:r w:rsidR="00613CF0" w:rsidRPr="00613CF0">
        <w:rPr>
          <w:i/>
        </w:rPr>
        <w:t>(T=Ihre Gruppen-Nummer)</w:t>
      </w:r>
    </w:p>
    <w:tbl>
      <w:tblPr>
        <w:tblW w:w="7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82"/>
        <w:gridCol w:w="1369"/>
        <w:gridCol w:w="3831"/>
      </w:tblGrid>
      <w:tr w:rsidR="009A3329" w:rsidRPr="009A3329" w:rsidTr="00775FA8">
        <w:trPr>
          <w:trHeight w:val="25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332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Tassen Tee pro Woche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Ermitteln Sie die 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Relativen Häufigkeiten und </w:t>
            </w:r>
            <w:r w:rsidR="00613CF0">
              <w:rPr>
                <w:rFonts w:eastAsia="Times New Roman" w:cstheme="minorHAnsi"/>
                <w:szCs w:val="22"/>
                <w:lang w:eastAsia="de-DE"/>
              </w:rPr>
              <w:t xml:space="preserve">die </w:t>
            </w:r>
          </w:p>
        </w:tc>
      </w:tr>
      <w:tr w:rsidR="00A71CE3" w:rsidRPr="009A3329" w:rsidTr="005934B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Summenhäufigkeiten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Für die Klassen: 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0-2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3-5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6-8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9-12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</w:tbl>
    <w:p w:rsidR="009A3329" w:rsidRDefault="00411007" w:rsidP="009A3329">
      <w:r w:rsidRPr="0041100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4977452</wp:posOffset>
            </wp:positionH>
            <wp:positionV relativeFrom="paragraph">
              <wp:posOffset>125788</wp:posOffset>
            </wp:positionV>
            <wp:extent cx="957493" cy="839835"/>
            <wp:effectExtent l="0" t="0" r="0" b="0"/>
            <wp:wrapSquare wrapText="bothSides"/>
            <wp:docPr id="18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93" cy="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A8">
        <w:t>´</w:t>
      </w:r>
      <w:r w:rsidR="00A12BBA" w:rsidRPr="0061621B">
        <w:sym w:font="Symbol" w:char="F0AE"/>
      </w:r>
      <w:r w:rsidR="00A12BBA" w:rsidRPr="0061621B">
        <w:t xml:space="preserve"> </w:t>
      </w:r>
      <w:r w:rsidR="00A12BBA">
        <w:t xml:space="preserve">Teams stellen im Unterricht vor </w:t>
      </w:r>
      <w:r w:rsidR="00A12BBA">
        <w:rPr>
          <w:rFonts w:ascii="Symbol" w:hAnsi="Symbol"/>
        </w:rPr>
        <w:t></w:t>
      </w:r>
      <w:r w:rsidR="00A12BBA">
        <w:rPr>
          <w:rFonts w:ascii="Symbol" w:hAnsi="Symbol"/>
        </w:rPr>
        <w:t></w:t>
      </w:r>
      <w:r w:rsidR="00A12BBA">
        <w:t xml:space="preserve"> Zettel fotografieren, Datei machen &amp; teilen … </w:t>
      </w:r>
    </w:p>
    <w:p w:rsidR="00775FA8" w:rsidRDefault="00775FA8" w:rsidP="00775FA8">
      <w:pPr>
        <w:pStyle w:val="berschrift1"/>
      </w:pPr>
      <w:r>
        <w:t xml:space="preserve">Ihre Vorstellung in der Modulübung: </w:t>
      </w:r>
      <w:r>
        <w:br/>
        <w:t>Ergebnisse der Studierendenbefragung zur StudierBar</w:t>
      </w:r>
    </w:p>
    <w:p w:rsidR="00775FA8" w:rsidRPr="00775FA8" w:rsidRDefault="00775FA8" w:rsidP="00A12BBA">
      <w:pPr>
        <w:spacing w:before="0"/>
      </w:pPr>
    </w:p>
    <w:p w:rsidR="0049598B" w:rsidRDefault="0049598B" w:rsidP="0049598B">
      <w:pPr>
        <w:pStyle w:val="berschrift1"/>
      </w:pPr>
      <w:r>
        <w:t>Aufgabe zu Lorenzkurve und Gini-Koeffizient</w:t>
      </w:r>
    </w:p>
    <w:p w:rsidR="0049598B" w:rsidRDefault="00411007" w:rsidP="0049598B">
      <w:r w:rsidRPr="0041100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C7D8DC3" wp14:editId="67B43E90">
            <wp:simplePos x="0" y="0"/>
            <wp:positionH relativeFrom="column">
              <wp:posOffset>60474</wp:posOffset>
            </wp:positionH>
            <wp:positionV relativeFrom="paragraph">
              <wp:posOffset>77668</wp:posOffset>
            </wp:positionV>
            <wp:extent cx="521970" cy="422275"/>
            <wp:effectExtent l="0" t="0" r="0" b="0"/>
            <wp:wrapSquare wrapText="bothSides"/>
            <wp:docPr id="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8B">
        <w:t xml:space="preserve">Betrachten Sie den Bericht des statistischen Bundesamtes zur </w:t>
      </w:r>
      <w:hyperlink r:id="rId9" w:history="1">
        <w:r w:rsidR="0049598B" w:rsidRPr="00411007">
          <w:rPr>
            <w:rStyle w:val="Hyperlink"/>
            <w:b/>
          </w:rPr>
          <w:t>Einkommensverteilung in Deutschland</w:t>
        </w:r>
      </w:hyperlink>
      <w:r w:rsidR="0049598B" w:rsidRPr="0049598B">
        <w:t xml:space="preserve"> </w:t>
      </w:r>
      <w:r w:rsidR="0049598B">
        <w:t>(</w:t>
      </w:r>
      <w:r w:rsidR="0049598B" w:rsidRPr="0049598B">
        <w:t>Wirtschaftsrechnungen</w:t>
      </w:r>
      <w:r w:rsidR="0049598B">
        <w:t xml:space="preserve"> zur </w:t>
      </w:r>
      <w:r w:rsidR="0049598B" w:rsidRPr="0049598B">
        <w:t>Einkommens- und Verbrauchsstichprobe</w:t>
      </w:r>
      <w:r w:rsidR="0049598B">
        <w:t xml:space="preserve"> EVS)</w:t>
      </w:r>
      <w:r>
        <w:t xml:space="preserve"> von der </w:t>
      </w:r>
      <w:hyperlink r:id="rId10" w:history="1">
        <w:r w:rsidRPr="00411007">
          <w:rPr>
            <w:rStyle w:val="Hyperlink"/>
          </w:rPr>
          <w:t>Webseite des Statistischen Bundesamtes</w:t>
        </w:r>
      </w:hyperlink>
    </w:p>
    <w:p w:rsidR="0049598B" w:rsidRDefault="0049598B" w:rsidP="0049598B">
      <w:r>
        <w:t>Bearbeiten Sie die Tabelle auf Seite 36. Zeichnen Sie die Lorenzkurven und ermitteln Sie den Gini-Koeffizienten (überprüfen, ob Sie zum gleichen Wert kommen)</w:t>
      </w:r>
      <w:r w:rsidR="00D6750E">
        <w:t xml:space="preserve">. Bitte bearbeiten Sie: 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Gruppe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Thema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1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3 Insgesamt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2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24 In Wohneigentum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3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26 Alleinlebende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4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37 Selbstständige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5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47 Studierende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6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48 Erwerbstätig</w:t>
            </w:r>
          </w:p>
        </w:tc>
      </w:tr>
    </w:tbl>
    <w:p w:rsidR="00D6750E" w:rsidRDefault="00D6750E" w:rsidP="0049598B"/>
    <w:p w:rsidR="0049598B" w:rsidRDefault="0049598B" w:rsidP="00A12BBA">
      <w:pPr>
        <w:spacing w:before="0"/>
      </w:pPr>
    </w:p>
    <w:p w:rsidR="00411007" w:rsidRPr="009A3329" w:rsidRDefault="00411007" w:rsidP="00411007">
      <w:pPr>
        <w:pStyle w:val="berschrift1"/>
      </w:pPr>
      <w:r>
        <w:lastRenderedPageBreak/>
        <w:t xml:space="preserve">Vorblick Tests / 1. Test nächste Woche </w:t>
      </w:r>
    </w:p>
    <w:p w:rsidR="0049598B" w:rsidRDefault="0049598B" w:rsidP="00A12BBA">
      <w:pPr>
        <w:spacing w:before="0"/>
      </w:pPr>
    </w:p>
    <w:p w:rsidR="0049598B" w:rsidRDefault="009A3329" w:rsidP="009A3329">
      <w:pPr>
        <w:pStyle w:val="berschrift1"/>
      </w:pPr>
      <w:r>
        <w:t>Ausblick</w:t>
      </w:r>
    </w:p>
    <w:p w:rsidR="00411007" w:rsidRPr="00411007" w:rsidRDefault="009A3329" w:rsidP="00411007">
      <w:r w:rsidRPr="0061621B">
        <w:sym w:font="Symbol" w:char="F0AE"/>
      </w:r>
      <w:r w:rsidRPr="0061621B">
        <w:t xml:space="preserve"> </w:t>
      </w:r>
      <w:r>
        <w:t xml:space="preserve"> ab nächste Woche bereiten bitte die Gruppen jeweils „Pausenfüller“ vor, also 5 Minuten für die kurzen Pausen. Ob Bilder, Videos, Musik, eine Kombination aus allem …</w:t>
      </w:r>
      <w:r w:rsidR="00A12BBA">
        <w:t xml:space="preserve"> steht Ihnen völlig frei!</w:t>
      </w:r>
    </w:p>
    <w:sectPr w:rsidR="00411007" w:rsidRPr="00411007" w:rsidSect="00775F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8" w:bottom="1361" w:left="1418" w:header="56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07" w:rsidRDefault="00061E07">
      <w:r>
        <w:separator/>
      </w:r>
    </w:p>
  </w:endnote>
  <w:endnote w:type="continuationSeparator" w:id="0">
    <w:p w:rsidR="00061E07" w:rsidRDefault="000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D54BCE">
    <w:pPr>
      <w:pStyle w:val="Fuzeile"/>
      <w:tabs>
        <w:tab w:val="clear" w:pos="4536"/>
        <w:tab w:val="clear" w:pos="9781"/>
        <w:tab w:val="right" w:pos="9072"/>
      </w:tabs>
      <w:spacing w:before="0"/>
      <w:rPr>
        <w:rFonts w:ascii="Calibri" w:hAnsi="Calibri"/>
        <w:sz w:val="16"/>
      </w:rPr>
    </w:pPr>
    <w:r w:rsidRPr="00202E8F">
      <w:rPr>
        <w:rFonts w:ascii="Calibri" w:hAnsi="Calibri"/>
      </w:rPr>
      <w:fldChar w:fldCharType="begin"/>
    </w:r>
    <w:r w:rsidRPr="00202E8F">
      <w:rPr>
        <w:rFonts w:ascii="Calibri" w:hAnsi="Calibri"/>
      </w:rPr>
      <w:instrText xml:space="preserve"> FILENAME \p </w:instrText>
    </w:r>
    <w:r w:rsidRPr="00202E8F">
      <w:rPr>
        <w:rFonts w:ascii="Calibri" w:hAnsi="Calibri"/>
      </w:rPr>
      <w:fldChar w:fldCharType="separate"/>
    </w:r>
    <w:r w:rsidR="00411007">
      <w:rPr>
        <w:rFonts w:ascii="Calibri" w:hAnsi="Calibri"/>
        <w:noProof/>
      </w:rPr>
      <w:t>C:\Hochschu\Statistik\Materialien\Statistik 3. Sitzung 11.11.2020.docx</w:t>
    </w:r>
    <w:r w:rsidRPr="00202E8F">
      <w:rPr>
        <w:rFonts w:ascii="Calibri" w:hAnsi="Calibri"/>
        <w:noProof/>
      </w:rPr>
      <w:fldChar w:fldCharType="end"/>
    </w:r>
    <w:r w:rsidR="00147463" w:rsidRPr="00202E8F">
      <w:rPr>
        <w:rFonts w:ascii="Calibri" w:hAnsi="Calibri"/>
      </w:rPr>
      <w:tab/>
    </w:r>
    <w:r w:rsidR="00147463" w:rsidRPr="00202E8F">
      <w:rPr>
        <w:rStyle w:val="Seitenzahl"/>
        <w:rFonts w:ascii="Calibri" w:hAnsi="Calibri"/>
        <w:sz w:val="14"/>
      </w:rPr>
      <w:fldChar w:fldCharType="begin"/>
    </w:r>
    <w:r w:rsidR="00147463" w:rsidRPr="00202E8F">
      <w:rPr>
        <w:rStyle w:val="Seitenzahl"/>
        <w:rFonts w:ascii="Calibri" w:hAnsi="Calibri"/>
        <w:sz w:val="14"/>
      </w:rPr>
      <w:instrText xml:space="preserve"> DATE \@ "dd.MM.yy" </w:instrText>
    </w:r>
    <w:r w:rsidR="00147463" w:rsidRPr="00202E8F">
      <w:rPr>
        <w:rStyle w:val="Seitenzahl"/>
        <w:rFonts w:ascii="Calibri" w:hAnsi="Calibri"/>
        <w:sz w:val="14"/>
      </w:rPr>
      <w:fldChar w:fldCharType="separate"/>
    </w:r>
    <w:r w:rsidR="00EA3DBF">
      <w:rPr>
        <w:rStyle w:val="Seitenzahl"/>
        <w:rFonts w:ascii="Calibri" w:hAnsi="Calibri"/>
        <w:noProof/>
        <w:sz w:val="14"/>
      </w:rPr>
      <w:t>11.04.21</w:t>
    </w:r>
    <w:r w:rsidR="00147463" w:rsidRPr="00202E8F">
      <w:rPr>
        <w:rStyle w:val="Seitenzahl"/>
        <w:rFonts w:ascii="Calibri" w:hAnsi="Calibri"/>
        <w:sz w:val="14"/>
      </w:rPr>
      <w:fldChar w:fldCharType="end"/>
    </w:r>
    <w:r w:rsidR="00147463" w:rsidRPr="00202E8F">
      <w:rPr>
        <w:rStyle w:val="Seitenzahl"/>
        <w:rFonts w:ascii="Calibri" w:hAnsi="Calibri"/>
      </w:rPr>
      <w:t xml:space="preserve">; </w:t>
    </w:r>
    <w:r w:rsidR="00147463" w:rsidRPr="00202E8F">
      <w:rPr>
        <w:rStyle w:val="Seitenzahl"/>
        <w:rFonts w:ascii="Calibri" w:hAnsi="Calibri"/>
      </w:rPr>
      <w:fldChar w:fldCharType="begin"/>
    </w:r>
    <w:r w:rsidR="00147463" w:rsidRPr="00202E8F">
      <w:rPr>
        <w:rStyle w:val="Seitenzahl"/>
        <w:rFonts w:ascii="Calibri" w:hAnsi="Calibri"/>
      </w:rPr>
      <w:instrText xml:space="preserve"> TIME \@ "HH:mm" </w:instrText>
    </w:r>
    <w:r w:rsidR="00147463" w:rsidRPr="00202E8F">
      <w:rPr>
        <w:rStyle w:val="Seitenzahl"/>
        <w:rFonts w:ascii="Calibri" w:hAnsi="Calibri"/>
      </w:rPr>
      <w:fldChar w:fldCharType="separate"/>
    </w:r>
    <w:r w:rsidR="00EA3DBF">
      <w:rPr>
        <w:rStyle w:val="Seitenzahl"/>
        <w:rFonts w:ascii="Calibri" w:hAnsi="Calibri"/>
        <w:noProof/>
      </w:rPr>
      <w:t>18:17</w:t>
    </w:r>
    <w:r w:rsidR="00147463" w:rsidRPr="00202E8F">
      <w:rPr>
        <w:rStyle w:val="Seitenzahl"/>
        <w:rFonts w:ascii="Calibri" w:hAnsi="Calibri"/>
      </w:rPr>
      <w:fldChar w:fldCharType="end"/>
    </w:r>
    <w:r w:rsidR="00147463" w:rsidRPr="00202E8F">
      <w:rPr>
        <w:rFonts w:ascii="Calibri" w:hAnsi="Calibri"/>
        <w:sz w:val="16"/>
      </w:rPr>
      <w:t xml:space="preserve">  </w:t>
    </w:r>
    <w:r w:rsidR="00147463" w:rsidRPr="00202E8F">
      <w:rPr>
        <w:rStyle w:val="Seitenzahl"/>
        <w:rFonts w:ascii="Calibri" w:hAnsi="Calibri"/>
        <w:sz w:val="16"/>
      </w:rPr>
      <w:t xml:space="preserve">–  </w:t>
    </w:r>
    <w:r w:rsidR="00147463" w:rsidRPr="00202E8F">
      <w:rPr>
        <w:rFonts w:ascii="Calibri" w:hAnsi="Calibri"/>
        <w:sz w:val="16"/>
      </w:rPr>
      <w:t xml:space="preserve">Seite </w:t>
    </w:r>
    <w:r w:rsidR="00147463" w:rsidRPr="00202E8F">
      <w:rPr>
        <w:rStyle w:val="Seitenzahl"/>
        <w:rFonts w:ascii="Calibri" w:hAnsi="Calibri"/>
        <w:sz w:val="16"/>
      </w:rPr>
      <w:fldChar w:fldCharType="begin"/>
    </w:r>
    <w:r w:rsidR="00147463" w:rsidRPr="00202E8F">
      <w:rPr>
        <w:rStyle w:val="Seitenzahl"/>
        <w:rFonts w:ascii="Calibri" w:hAnsi="Calibri"/>
        <w:sz w:val="16"/>
      </w:rPr>
      <w:instrText xml:space="preserve"> PAGE </w:instrText>
    </w:r>
    <w:r w:rsidR="00147463" w:rsidRPr="00202E8F">
      <w:rPr>
        <w:rStyle w:val="Seitenzahl"/>
        <w:rFonts w:ascii="Calibri" w:hAnsi="Calibri"/>
        <w:sz w:val="16"/>
      </w:rPr>
      <w:fldChar w:fldCharType="separate"/>
    </w:r>
    <w:r w:rsidR="00EA3DBF">
      <w:rPr>
        <w:rStyle w:val="Seitenzahl"/>
        <w:rFonts w:ascii="Calibri" w:hAnsi="Calibri"/>
        <w:noProof/>
        <w:sz w:val="16"/>
      </w:rPr>
      <w:t>1</w:t>
    </w:r>
    <w:r w:rsidR="00147463" w:rsidRPr="00202E8F">
      <w:rPr>
        <w:rStyle w:val="Seitenzahl"/>
        <w:rFonts w:ascii="Calibri" w:hAnsi="Calibri"/>
        <w:sz w:val="16"/>
      </w:rPr>
      <w:fldChar w:fldCharType="end"/>
    </w:r>
    <w:r w:rsidR="00147463" w:rsidRPr="00202E8F">
      <w:rPr>
        <w:rStyle w:val="Seitenzahl"/>
        <w:rFonts w:ascii="Calibri" w:hAnsi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07" w:rsidRDefault="00061E07">
      <w:r>
        <w:separator/>
      </w:r>
    </w:p>
  </w:footnote>
  <w:footnote w:type="continuationSeparator" w:id="0">
    <w:p w:rsidR="00061E07" w:rsidRDefault="0006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147463">
    <w:pPr>
      <w:pStyle w:val="Kopfzeile"/>
      <w:spacing w:before="0"/>
      <w:jc w:val="right"/>
      <w:rPr>
        <w:rFonts w:cs="Arial"/>
        <w:sz w:val="20"/>
      </w:rPr>
    </w:pPr>
    <w:r w:rsidRPr="00202E8F">
      <w:rPr>
        <w:rFonts w:cs="Arial"/>
        <w:sz w:val="20"/>
      </w:rPr>
      <w:t>Peter Schmidt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A64"/>
    <w:multiLevelType w:val="hybridMultilevel"/>
    <w:tmpl w:val="E7AE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7074CA"/>
    <w:multiLevelType w:val="hybridMultilevel"/>
    <w:tmpl w:val="AFA4CAAE"/>
    <w:lvl w:ilvl="0" w:tplc="984AE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B"/>
    <w:rsid w:val="000037C8"/>
    <w:rsid w:val="00003C5B"/>
    <w:rsid w:val="00023E51"/>
    <w:rsid w:val="000578B3"/>
    <w:rsid w:val="00061E07"/>
    <w:rsid w:val="00066947"/>
    <w:rsid w:val="00067F11"/>
    <w:rsid w:val="0007461A"/>
    <w:rsid w:val="00083010"/>
    <w:rsid w:val="000A7D50"/>
    <w:rsid w:val="000B04A1"/>
    <w:rsid w:val="000B3C07"/>
    <w:rsid w:val="000B59F8"/>
    <w:rsid w:val="000C6C09"/>
    <w:rsid w:val="000C71FD"/>
    <w:rsid w:val="000D6ECB"/>
    <w:rsid w:val="000E2F86"/>
    <w:rsid w:val="00101F1A"/>
    <w:rsid w:val="00104EDC"/>
    <w:rsid w:val="00111969"/>
    <w:rsid w:val="00122AD0"/>
    <w:rsid w:val="0013086B"/>
    <w:rsid w:val="00147463"/>
    <w:rsid w:val="00150AFA"/>
    <w:rsid w:val="00161C27"/>
    <w:rsid w:val="0019663D"/>
    <w:rsid w:val="001A14AE"/>
    <w:rsid w:val="001A244E"/>
    <w:rsid w:val="001B0FC6"/>
    <w:rsid w:val="001B475D"/>
    <w:rsid w:val="001D0E5B"/>
    <w:rsid w:val="00201DF0"/>
    <w:rsid w:val="00202E8F"/>
    <w:rsid w:val="00220EBF"/>
    <w:rsid w:val="00236111"/>
    <w:rsid w:val="00242262"/>
    <w:rsid w:val="00261D23"/>
    <w:rsid w:val="00276851"/>
    <w:rsid w:val="00292FE0"/>
    <w:rsid w:val="002972C8"/>
    <w:rsid w:val="002A74A1"/>
    <w:rsid w:val="002C5E6F"/>
    <w:rsid w:val="002D4B54"/>
    <w:rsid w:val="002E7AA2"/>
    <w:rsid w:val="002E7D79"/>
    <w:rsid w:val="00305DD4"/>
    <w:rsid w:val="00331923"/>
    <w:rsid w:val="003374C5"/>
    <w:rsid w:val="0034227C"/>
    <w:rsid w:val="003508C2"/>
    <w:rsid w:val="00353942"/>
    <w:rsid w:val="00365A86"/>
    <w:rsid w:val="00365BA6"/>
    <w:rsid w:val="003A1AD5"/>
    <w:rsid w:val="003A22D5"/>
    <w:rsid w:val="003A470D"/>
    <w:rsid w:val="003C017C"/>
    <w:rsid w:val="003C19DD"/>
    <w:rsid w:val="00400294"/>
    <w:rsid w:val="0041080D"/>
    <w:rsid w:val="00410CAD"/>
    <w:rsid w:val="00411007"/>
    <w:rsid w:val="004134AA"/>
    <w:rsid w:val="00435C2E"/>
    <w:rsid w:val="00436074"/>
    <w:rsid w:val="00437530"/>
    <w:rsid w:val="0044319B"/>
    <w:rsid w:val="004467B6"/>
    <w:rsid w:val="004572B2"/>
    <w:rsid w:val="00465842"/>
    <w:rsid w:val="004916E9"/>
    <w:rsid w:val="0049598B"/>
    <w:rsid w:val="004A7A7B"/>
    <w:rsid w:val="004B5F20"/>
    <w:rsid w:val="004C0E4F"/>
    <w:rsid w:val="004E66B9"/>
    <w:rsid w:val="004F4C8A"/>
    <w:rsid w:val="00567947"/>
    <w:rsid w:val="00585182"/>
    <w:rsid w:val="005873C2"/>
    <w:rsid w:val="00595589"/>
    <w:rsid w:val="005977B4"/>
    <w:rsid w:val="005C04FB"/>
    <w:rsid w:val="005D6A9C"/>
    <w:rsid w:val="005F6377"/>
    <w:rsid w:val="005F6D52"/>
    <w:rsid w:val="0061164C"/>
    <w:rsid w:val="00613CF0"/>
    <w:rsid w:val="00615547"/>
    <w:rsid w:val="006336D8"/>
    <w:rsid w:val="00635951"/>
    <w:rsid w:val="00666E48"/>
    <w:rsid w:val="006705C6"/>
    <w:rsid w:val="0067084B"/>
    <w:rsid w:val="00670C4B"/>
    <w:rsid w:val="00675DE6"/>
    <w:rsid w:val="00693608"/>
    <w:rsid w:val="006947A8"/>
    <w:rsid w:val="00696659"/>
    <w:rsid w:val="00697F11"/>
    <w:rsid w:val="006A07F9"/>
    <w:rsid w:val="006A1315"/>
    <w:rsid w:val="006B2F91"/>
    <w:rsid w:val="006C433E"/>
    <w:rsid w:val="006D537B"/>
    <w:rsid w:val="00752FF2"/>
    <w:rsid w:val="00755779"/>
    <w:rsid w:val="00755E3D"/>
    <w:rsid w:val="00774219"/>
    <w:rsid w:val="00775FA8"/>
    <w:rsid w:val="007857FD"/>
    <w:rsid w:val="007B2334"/>
    <w:rsid w:val="007C05B2"/>
    <w:rsid w:val="007C18D1"/>
    <w:rsid w:val="007C777D"/>
    <w:rsid w:val="007F47D3"/>
    <w:rsid w:val="008014CE"/>
    <w:rsid w:val="008177A0"/>
    <w:rsid w:val="0082434B"/>
    <w:rsid w:val="00831E1A"/>
    <w:rsid w:val="00832661"/>
    <w:rsid w:val="00837E92"/>
    <w:rsid w:val="00854E60"/>
    <w:rsid w:val="00886FCC"/>
    <w:rsid w:val="008913DB"/>
    <w:rsid w:val="0089338E"/>
    <w:rsid w:val="00896B14"/>
    <w:rsid w:val="008D6D0F"/>
    <w:rsid w:val="008E2E5C"/>
    <w:rsid w:val="008F3A6F"/>
    <w:rsid w:val="00905774"/>
    <w:rsid w:val="009201BE"/>
    <w:rsid w:val="00951EA2"/>
    <w:rsid w:val="00973B07"/>
    <w:rsid w:val="009847B4"/>
    <w:rsid w:val="00984D72"/>
    <w:rsid w:val="009868BA"/>
    <w:rsid w:val="009A3329"/>
    <w:rsid w:val="009F1570"/>
    <w:rsid w:val="009F73D0"/>
    <w:rsid w:val="00A027AC"/>
    <w:rsid w:val="00A12BBA"/>
    <w:rsid w:val="00A30D8E"/>
    <w:rsid w:val="00A339DF"/>
    <w:rsid w:val="00A34D16"/>
    <w:rsid w:val="00A6140F"/>
    <w:rsid w:val="00A70A79"/>
    <w:rsid w:val="00A71CE3"/>
    <w:rsid w:val="00A7225E"/>
    <w:rsid w:val="00A7540E"/>
    <w:rsid w:val="00A7788C"/>
    <w:rsid w:val="00A96778"/>
    <w:rsid w:val="00A96A15"/>
    <w:rsid w:val="00AA2C31"/>
    <w:rsid w:val="00AB0CD3"/>
    <w:rsid w:val="00AB2164"/>
    <w:rsid w:val="00AC1EB0"/>
    <w:rsid w:val="00AD56C4"/>
    <w:rsid w:val="00AD65BC"/>
    <w:rsid w:val="00B116EF"/>
    <w:rsid w:val="00B13128"/>
    <w:rsid w:val="00B230C4"/>
    <w:rsid w:val="00B23C72"/>
    <w:rsid w:val="00B26B62"/>
    <w:rsid w:val="00B32C7F"/>
    <w:rsid w:val="00B444B3"/>
    <w:rsid w:val="00B508D1"/>
    <w:rsid w:val="00B65429"/>
    <w:rsid w:val="00B67782"/>
    <w:rsid w:val="00B71513"/>
    <w:rsid w:val="00B7739C"/>
    <w:rsid w:val="00B86FC6"/>
    <w:rsid w:val="00B87259"/>
    <w:rsid w:val="00B951BC"/>
    <w:rsid w:val="00BB1E36"/>
    <w:rsid w:val="00BD2345"/>
    <w:rsid w:val="00BE350D"/>
    <w:rsid w:val="00C24E3D"/>
    <w:rsid w:val="00C2591E"/>
    <w:rsid w:val="00C26BF2"/>
    <w:rsid w:val="00C318DE"/>
    <w:rsid w:val="00C35421"/>
    <w:rsid w:val="00C513A6"/>
    <w:rsid w:val="00C80788"/>
    <w:rsid w:val="00CD4E75"/>
    <w:rsid w:val="00CF00A7"/>
    <w:rsid w:val="00D035FD"/>
    <w:rsid w:val="00D04553"/>
    <w:rsid w:val="00D463F2"/>
    <w:rsid w:val="00D521F5"/>
    <w:rsid w:val="00D54BCE"/>
    <w:rsid w:val="00D64EB3"/>
    <w:rsid w:val="00D6501B"/>
    <w:rsid w:val="00D6750E"/>
    <w:rsid w:val="00D72FE5"/>
    <w:rsid w:val="00D74C50"/>
    <w:rsid w:val="00D8432E"/>
    <w:rsid w:val="00D952D6"/>
    <w:rsid w:val="00DB5E54"/>
    <w:rsid w:val="00DC3441"/>
    <w:rsid w:val="00DF0F7B"/>
    <w:rsid w:val="00E07790"/>
    <w:rsid w:val="00E20A7A"/>
    <w:rsid w:val="00E223B2"/>
    <w:rsid w:val="00E248F9"/>
    <w:rsid w:val="00E363AE"/>
    <w:rsid w:val="00E36D17"/>
    <w:rsid w:val="00E40AA0"/>
    <w:rsid w:val="00E40E1C"/>
    <w:rsid w:val="00E464C8"/>
    <w:rsid w:val="00E551F3"/>
    <w:rsid w:val="00E61894"/>
    <w:rsid w:val="00E7404B"/>
    <w:rsid w:val="00E8186B"/>
    <w:rsid w:val="00E87F1C"/>
    <w:rsid w:val="00EA3DBF"/>
    <w:rsid w:val="00EA5C78"/>
    <w:rsid w:val="00EB4449"/>
    <w:rsid w:val="00EC3CDA"/>
    <w:rsid w:val="00EC4550"/>
    <w:rsid w:val="00ED4C1F"/>
    <w:rsid w:val="00ED7058"/>
    <w:rsid w:val="00F026C0"/>
    <w:rsid w:val="00F328C4"/>
    <w:rsid w:val="00F411B6"/>
    <w:rsid w:val="00F51BEC"/>
    <w:rsid w:val="00F51F8B"/>
    <w:rsid w:val="00F603AD"/>
    <w:rsid w:val="00F9497A"/>
    <w:rsid w:val="00FA2BE7"/>
    <w:rsid w:val="00FA522E"/>
    <w:rsid w:val="00FC6FFE"/>
    <w:rsid w:val="00FD14A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13E12"/>
  <w15:chartTrackingRefBased/>
  <w15:docId w15:val="{469DDD59-761F-4C3D-832C-695E89F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E8F"/>
    <w:pPr>
      <w:spacing w:before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33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332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3329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411007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6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estatis.de/DE/Themen/Gesellschaft-Umwelt/Einkommen-Konsum-Lebensbedingungen/Lebensbedingungen-Armutsgefaehrdung/Tabellen/einkommensverteilung-sil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tatis.de/DE/Themen/Gesellschaft-Umwelt/Einkommen-Konsum-Lebensbedingungen/Einkommen-Einnahmen-Ausgaben/Publikationen/Downloads-Einkommen/einkommensverteilung-2152606139004.pdf?__blob=publicationFi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Bremen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2</cp:revision>
  <dcterms:created xsi:type="dcterms:W3CDTF">2021-04-11T16:18:00Z</dcterms:created>
  <dcterms:modified xsi:type="dcterms:W3CDTF">2021-04-11T16:18:00Z</dcterms:modified>
</cp:coreProperties>
</file>